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494F12" w:rsidRPr="00B324DB" w:rsidRDefault="008D04C2">
      <w:pPr>
        <w:pStyle w:val="10"/>
        <w:tabs>
          <w:tab w:val="left" w:pos="6946"/>
        </w:tabs>
        <w:spacing w:after="0" w:line="240" w:lineRule="auto"/>
        <w:jc w:val="center"/>
        <w:rPr>
          <w:rFonts w:ascii="PT Astra Serif" w:hAnsi="PT Astra Serif"/>
          <w:color w:val="000099"/>
          <w:szCs w:val="24"/>
        </w:rPr>
      </w:pPr>
      <w:proofErr w:type="gramStart"/>
      <w:r w:rsidRPr="008D04C2">
        <w:rPr>
          <w:rFonts w:ascii="PT Astra Serif" w:hAnsi="PT Astra Serif"/>
          <w:b/>
          <w:color w:val="auto"/>
          <w:kern w:val="2"/>
          <w:szCs w:val="24"/>
          <w:lang w:eastAsia="ar-SA"/>
        </w:rPr>
        <w:t>на оказание образовательных услуг по дополнительной профессиональной программе повышения квалификации Положения Федерального закона от 20 марта 2025 г. N 33-ФЗ «Об общих принципах организации местного самоуправления в единой системе публичной власти»</w:t>
      </w:r>
      <w:proofErr w:type="gramEnd"/>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D91FE3" w:rsidRPr="00B324DB" w:rsidRDefault="00D91FE3">
      <w:pPr>
        <w:pStyle w:val="10"/>
        <w:spacing w:after="0" w:line="240" w:lineRule="auto"/>
        <w:ind w:firstLine="709"/>
        <w:rPr>
          <w:rFonts w:ascii="PT Astra Serif" w:hAnsi="PT Astra Serif"/>
          <w:szCs w:val="24"/>
        </w:rPr>
      </w:pP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w:t>
      </w:r>
      <w:proofErr w:type="gramStart"/>
      <w:r w:rsidRPr="00B324DB">
        <w:rPr>
          <w:rFonts w:ascii="PT Astra Serif" w:hAnsi="PT Astra Serif"/>
          <w:szCs w:val="24"/>
        </w:rPr>
        <w:t>от</w:t>
      </w:r>
      <w:proofErr w:type="gramEnd"/>
      <w:r w:rsidRPr="00B324DB">
        <w:rPr>
          <w:rFonts w:ascii="PT Astra Serif" w:hAnsi="PT Astra Serif"/>
          <w:szCs w:val="24"/>
        </w:rPr>
        <w:t xml:space="preserve">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B6274C" w:rsidRPr="00B324DB">
        <w:rPr>
          <w:rFonts w:ascii="PT Astra Serif" w:hAnsi="PT Astra Serif"/>
          <w:color w:val="000099"/>
          <w:szCs w:val="24"/>
        </w:rPr>
        <w:t>образовательн</w:t>
      </w:r>
      <w:r w:rsidR="003F5488" w:rsidRPr="00B324DB">
        <w:rPr>
          <w:rFonts w:ascii="PT Astra Serif" w:hAnsi="PT Astra Serif"/>
          <w:color w:val="000099"/>
          <w:szCs w:val="24"/>
        </w:rPr>
        <w:t>ые</w:t>
      </w:r>
      <w:r w:rsidR="00B6274C"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дополнительной профессиональной программе повышения квалификации </w:t>
      </w:r>
      <w:r w:rsidR="008D04C2" w:rsidRPr="008D04C2">
        <w:rPr>
          <w:rFonts w:ascii="PT Astra Serif" w:hAnsi="PT Astra Serif"/>
          <w:color w:val="000099"/>
          <w:szCs w:val="24"/>
        </w:rPr>
        <w:t>Положения Федерального закона от 20 марта 2025 г. N 33-ФЗ «Об общих принципах организации местного самоуправления в единой системе публичной власти»</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8D04C2"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8D04C2" w:rsidRPr="008D04C2">
        <w:rPr>
          <w:rFonts w:ascii="PT Astra Serif" w:hAnsi="PT Astra Serif"/>
          <w:color w:val="000000"/>
          <w:szCs w:val="24"/>
        </w:rPr>
        <w:t xml:space="preserve">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w:t>
      </w:r>
      <w:proofErr w:type="gramStart"/>
      <w:r w:rsidR="008D04C2" w:rsidRPr="008D04C2">
        <w:rPr>
          <w:rFonts w:ascii="PT Astra Serif" w:hAnsi="PT Astra Serif"/>
          <w:color w:val="000000"/>
          <w:szCs w:val="24"/>
        </w:rPr>
        <w:t>повышении</w:t>
      </w:r>
      <w:proofErr w:type="gramEnd"/>
      <w:r w:rsidR="008D04C2" w:rsidRPr="008D04C2">
        <w:rPr>
          <w:rFonts w:ascii="PT Astra Serif" w:hAnsi="PT Astra Serif"/>
          <w:color w:val="000000"/>
          <w:szCs w:val="24"/>
        </w:rPr>
        <w:t xml:space="preserve"> квалификации: г.  Югорск ул.40 лет Победы, дом 11</w:t>
      </w:r>
      <w:r w:rsidR="008D04C2">
        <w:rPr>
          <w:rFonts w:ascii="PT Astra Serif" w:hAnsi="PT Astra Serif"/>
          <w:color w:val="000000"/>
          <w:szCs w:val="24"/>
        </w:rPr>
        <w:t>.</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B324DB">
        <w:rPr>
          <w:rFonts w:ascii="PT Astra Serif" w:hAnsi="PT Astra Serif"/>
          <w:i/>
          <w:color w:val="auto"/>
          <w:szCs w:val="24"/>
        </w:rPr>
        <w:lastRenderedPageBreak/>
        <w:t>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6E0821" w:rsidRPr="00B324DB" w:rsidRDefault="006E0821">
      <w:pPr>
        <w:pStyle w:val="10"/>
        <w:spacing w:after="0" w:line="240" w:lineRule="auto"/>
        <w:ind w:firstLine="709"/>
        <w:jc w:val="center"/>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3.2.1. Обеспечить приёмку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8D04C2">
        <w:rPr>
          <w:rFonts w:ascii="PT Astra Serif" w:hAnsi="PT Astra Serif"/>
          <w:color w:val="000099"/>
          <w:szCs w:val="24"/>
        </w:rPr>
        <w:t>11</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w:t>
      </w:r>
      <w:proofErr w:type="gramStart"/>
      <w:r w:rsidRPr="00B324DB">
        <w:rPr>
          <w:rFonts w:ascii="PT Astra Serif" w:hAnsi="PT Astra Serif"/>
          <w:color w:val="auto"/>
          <w:szCs w:val="24"/>
        </w:rPr>
        <w:t>количестве</w:t>
      </w:r>
      <w:proofErr w:type="gramEnd"/>
      <w:r w:rsidRPr="00B324DB">
        <w:rPr>
          <w:rFonts w:ascii="PT Astra Serif" w:hAnsi="PT Astra Serif"/>
          <w:color w:val="auto"/>
          <w:szCs w:val="24"/>
        </w:rPr>
        <w:t xml:space="preserve">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lastRenderedPageBreak/>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8D04C2">
        <w:rPr>
          <w:rFonts w:ascii="PT Astra Serif" w:hAnsi="PT Astra Serif"/>
          <w:color w:val="000099"/>
          <w:szCs w:val="24"/>
        </w:rPr>
        <w:t>10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w:t>
      </w:r>
      <w:r w:rsidR="008D04C2">
        <w:rPr>
          <w:rFonts w:ascii="PT Astra Serif" w:hAnsi="PT Astra Serif"/>
          <w:color w:val="000099"/>
          <w:szCs w:val="24"/>
        </w:rPr>
        <w:t>есят</w:t>
      </w:r>
      <w:r w:rsidR="00565404" w:rsidRPr="00B324DB">
        <w:rPr>
          <w:rFonts w:ascii="PT Astra Serif" w:hAnsi="PT Astra Serif"/>
          <w:color w:val="000099"/>
          <w:szCs w:val="24"/>
        </w:rPr>
        <w:t>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B324DB" w:rsidRDefault="00F12074">
      <w:pPr>
        <w:pStyle w:val="10"/>
        <w:tabs>
          <w:tab w:val="left" w:pos="567"/>
        </w:tabs>
        <w:spacing w:after="0" w:line="240" w:lineRule="auto"/>
        <w:ind w:firstLine="709"/>
        <w:jc w:val="both"/>
        <w:rPr>
          <w:rFonts w:ascii="PT Astra Serif" w:hAnsi="PT Astra Serif"/>
          <w:color w:val="auto"/>
          <w:szCs w:val="24"/>
          <w:u w:val="single"/>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w:t>
      </w:r>
      <w:r w:rsidR="008D04C2" w:rsidRPr="008D04C2">
        <w:rPr>
          <w:rFonts w:ascii="PT Astra Serif" w:hAnsi="PT Astra Serif"/>
          <w:kern w:val="2"/>
          <w:szCs w:val="24"/>
        </w:rPr>
        <w:t xml:space="preserve">Обо всех нарушениях условий Контракта об объёме и качестве услуг Заказчик извещает Исполнителя не позднее трёх рабочих дней </w:t>
      </w:r>
      <w:proofErr w:type="gramStart"/>
      <w:r w:rsidR="008D04C2" w:rsidRPr="008D04C2">
        <w:rPr>
          <w:rFonts w:ascii="PT Astra Serif" w:hAnsi="PT Astra Serif"/>
          <w:kern w:val="2"/>
          <w:szCs w:val="24"/>
        </w:rPr>
        <w:t>с даты обнаружения</w:t>
      </w:r>
      <w:proofErr w:type="gramEnd"/>
      <w:r w:rsidR="008D04C2" w:rsidRPr="008D04C2">
        <w:rPr>
          <w:rFonts w:ascii="PT Astra Serif" w:hAnsi="PT Astra Serif"/>
          <w:kern w:val="2"/>
          <w:szCs w:val="24"/>
        </w:rPr>
        <w:t xml:space="preserve"> указанных нарушений. Уведомление о </w:t>
      </w:r>
      <w:proofErr w:type="gramStart"/>
      <w:r w:rsidR="008D04C2" w:rsidRPr="008D04C2">
        <w:rPr>
          <w:rFonts w:ascii="PT Astra Serif" w:hAnsi="PT Astra Serif"/>
          <w:kern w:val="2"/>
          <w:szCs w:val="24"/>
        </w:rPr>
        <w:t>невыполнении</w:t>
      </w:r>
      <w:proofErr w:type="gramEnd"/>
      <w:r w:rsidR="008D04C2" w:rsidRPr="008D04C2">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электронной форме </w:t>
      </w:r>
      <w:r w:rsidR="008D04C2" w:rsidRPr="008D04C2">
        <w:rPr>
          <w:rFonts w:ascii="PT Astra Serif" w:hAnsi="PT Astra Serif"/>
          <w:color w:val="FF0000"/>
          <w:kern w:val="2"/>
          <w:szCs w:val="24"/>
        </w:rPr>
        <w:t>в единой информационной системе и устанавливает сроки для устранения выявленных нарушений</w:t>
      </w:r>
      <w:r w:rsidR="008D04C2">
        <w:rPr>
          <w:rFonts w:ascii="PT Astra Serif" w:hAnsi="PT Astra Serif"/>
          <w:kern w:val="2"/>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B324DB">
        <w:rPr>
          <w:rFonts w:ascii="PT Astra Serif" w:hAnsi="PT Astra Serif"/>
          <w:kern w:val="2"/>
          <w:szCs w:val="24"/>
        </w:rPr>
        <w:t>возмещении</w:t>
      </w:r>
      <w:proofErr w:type="gramEnd"/>
      <w:r w:rsidRPr="00B324DB">
        <w:rPr>
          <w:rFonts w:ascii="PT Astra Serif" w:hAnsi="PT Astra Serif"/>
          <w:kern w:val="2"/>
          <w:szCs w:val="24"/>
        </w:rPr>
        <w:t xml:space="preserve">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B324DB">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xml:space="preserve">. Фотосъёмку и (или) видеозапись (видеосъёмку)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xml:space="preserve">. Фотосъёмка и (или) видеозапись (видеосъёмка)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lastRenderedPageBreak/>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proofErr w:type="gramStart"/>
      <w:r w:rsidR="008D04C2" w:rsidRPr="008D04C2">
        <w:rPr>
          <w:rFonts w:ascii="PT Astra Serif" w:hAnsi="PT Astra Serif"/>
          <w:color w:val="000000"/>
          <w:sz w:val="24"/>
          <w:szCs w:val="24"/>
        </w:rPr>
        <w:t>«ИКЗ____________// «Обеспечение исполнения муниципального контракта по аукциону в электронной форме № ___________ на оказание образовательных услуг по дополнительной профессиональной программе повышения квалификации Положения Федерального закона от 20 марта 2025 г. N 33-ФЗ «Об общих принципах организации местного самоуправления в единой системе публичной власти»</w:t>
      </w:r>
      <w:r w:rsidR="008D04C2">
        <w:rPr>
          <w:rFonts w:ascii="PT Astra Serif" w:hAnsi="PT Astra Serif"/>
          <w:color w:val="000000"/>
          <w:sz w:val="24"/>
          <w:szCs w:val="24"/>
        </w:rPr>
        <w:t>.</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w:t>
      </w:r>
      <w:r w:rsidRPr="00B324DB">
        <w:rPr>
          <w:rFonts w:ascii="PT Astra Serif" w:eastAsia="Calibri" w:hAnsi="PT Astra Serif"/>
          <w:sz w:val="24"/>
          <w:szCs w:val="24"/>
          <w:lang w:eastAsia="en-US"/>
        </w:rPr>
        <w:lastRenderedPageBreak/>
        <w:t>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lastRenderedPageBreak/>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B324DB">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B324DB">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w:t>
      </w:r>
      <w:proofErr w:type="gramStart"/>
      <w:r w:rsidRPr="00B324DB">
        <w:rPr>
          <w:rFonts w:ascii="PT Astra Serif" w:hAnsi="PT Astra Serif"/>
          <w:color w:val="auto"/>
          <w:szCs w:val="24"/>
        </w:rPr>
        <w:t>оформляется в письменной форме и направляется</w:t>
      </w:r>
      <w:proofErr w:type="gramEnd"/>
      <w:r w:rsidRPr="00B324DB">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B324DB">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10.2. </w:t>
      </w:r>
      <w:r w:rsidR="008D04C2" w:rsidRPr="008D04C2">
        <w:rPr>
          <w:rFonts w:ascii="PT Astra Serif" w:hAnsi="PT Astra Serif"/>
          <w:color w:val="FF0000"/>
          <w:sz w:val="24"/>
          <w:szCs w:val="24"/>
        </w:rPr>
        <w:t xml:space="preserve">Расторжение Контракта по соглашению Сторон совершается с использованием единой информационной системы  </w:t>
      </w:r>
      <w:r w:rsidR="008D04C2" w:rsidRPr="008D04C2">
        <w:rPr>
          <w:rFonts w:ascii="PT Astra Serif" w:hAnsi="PT Astra Serif"/>
          <w:sz w:val="24"/>
          <w:szCs w:val="24"/>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r w:rsidRPr="00B324DB">
        <w:rPr>
          <w:rFonts w:ascii="PT Astra Serif" w:hAnsi="PT Astra Serif"/>
          <w:sz w:val="24"/>
          <w:szCs w:val="24"/>
        </w:rPr>
        <w:t>.</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w:t>
      </w:r>
      <w:r w:rsidRPr="00B324DB">
        <w:rPr>
          <w:rFonts w:ascii="PT Astra Serif" w:hAnsi="PT Astra Serif"/>
          <w:sz w:val="24"/>
          <w:szCs w:val="24"/>
        </w:rPr>
        <w:lastRenderedPageBreak/>
        <w:t>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F2770C">
        <w:rPr>
          <w:rFonts w:ascii="PT Astra Serif" w:hAnsi="PT Astra Serif" w:cs="Times New Roman"/>
          <w:color w:val="000099"/>
          <w:szCs w:val="24"/>
        </w:rPr>
        <w:t>2</w:t>
      </w:r>
      <w:r w:rsidR="008D04C2" w:rsidRPr="00F2770C">
        <w:rPr>
          <w:rFonts w:ascii="PT Astra Serif" w:hAnsi="PT Astra Serif" w:cs="Times New Roman"/>
          <w:color w:val="000099"/>
          <w:szCs w:val="24"/>
        </w:rPr>
        <w:t>6</w:t>
      </w:r>
      <w:r w:rsidR="00415E05" w:rsidRPr="00F2770C">
        <w:rPr>
          <w:rFonts w:ascii="PT Astra Serif" w:hAnsi="PT Astra Serif" w:cs="Times New Roman"/>
          <w:color w:val="000099"/>
          <w:szCs w:val="24"/>
        </w:rPr>
        <w:t>.1</w:t>
      </w:r>
      <w:r w:rsidR="008D04C2" w:rsidRPr="00F2770C">
        <w:rPr>
          <w:rFonts w:ascii="PT Astra Serif" w:hAnsi="PT Astra Serif" w:cs="Times New Roman"/>
          <w:color w:val="000099"/>
          <w:szCs w:val="24"/>
        </w:rPr>
        <w:t>2</w:t>
      </w:r>
      <w:r w:rsidR="00415E05" w:rsidRPr="00F2770C">
        <w:rPr>
          <w:rFonts w:ascii="PT Astra Serif" w:hAnsi="PT Astra Serif" w:cs="Times New Roman"/>
          <w:color w:val="000099"/>
          <w:szCs w:val="24"/>
        </w:rPr>
        <w:t>.202</w:t>
      </w:r>
      <w:r w:rsidR="00565404" w:rsidRPr="00F2770C">
        <w:rPr>
          <w:rFonts w:ascii="PT Astra Serif" w:hAnsi="PT Astra Serif" w:cs="Times New Roman"/>
          <w:color w:val="000099"/>
          <w:szCs w:val="24"/>
        </w:rPr>
        <w:t>5</w:t>
      </w:r>
      <w:r w:rsidR="009A159B" w:rsidRPr="00F2770C">
        <w:rPr>
          <w:rFonts w:ascii="PT Astra Serif" w:hAnsi="PT Astra Serif" w:cs="Times New Roman"/>
          <w:color w:val="000099"/>
          <w:szCs w:val="24"/>
        </w:rPr>
        <w:t xml:space="preserve">. </w:t>
      </w:r>
      <w:r w:rsidR="009A6F31" w:rsidRPr="00F2770C">
        <w:rPr>
          <w:rFonts w:ascii="PT Astra Serif" w:hAnsi="PT Astra Serif"/>
          <w:szCs w:val="24"/>
        </w:rPr>
        <w:t>В</w:t>
      </w:r>
      <w:r w:rsidR="009A6F31" w:rsidRPr="00B324DB">
        <w:rPr>
          <w:rFonts w:ascii="PT Astra Serif" w:hAnsi="PT Astra Serif"/>
          <w:szCs w:val="24"/>
        </w:rPr>
        <w:t xml:space="preserve">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w:t>
      </w:r>
      <w:r w:rsidR="00F2770C">
        <w:rPr>
          <w:rFonts w:ascii="PT Astra Serif" w:hAnsi="PT Astra Serif"/>
          <w:szCs w:val="24"/>
        </w:rPr>
        <w:t xml:space="preserve"> в пунктах 2.4.4, 4.1, 5.2, 5.4.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w:t>
      </w:r>
      <w:proofErr w:type="gramStart"/>
      <w:r w:rsidRPr="00B324DB">
        <w:rPr>
          <w:rFonts w:ascii="PT Astra Serif" w:hAnsi="PT Astra Serif"/>
          <w:color w:val="000000"/>
          <w:szCs w:val="24"/>
        </w:rPr>
        <w:t>нарушении</w:t>
      </w:r>
      <w:proofErr w:type="gramEnd"/>
      <w:r w:rsidRPr="00B324D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w:t>
      </w:r>
      <w:r w:rsidRPr="00B324DB">
        <w:rPr>
          <w:rFonts w:ascii="PT Astra Serif" w:hAnsi="PT Astra Serif"/>
          <w:color w:val="000000"/>
          <w:szCs w:val="24"/>
        </w:rPr>
        <w:lastRenderedPageBreak/>
        <w:t>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8D04C2" w:rsidRPr="008D04C2">
        <w:rPr>
          <w:rFonts w:ascii="PT Astra Serif" w:hAnsi="PT Astra Serif"/>
          <w:color w:val="FF0000"/>
          <w:szCs w:val="24"/>
        </w:rPr>
        <w:t>Соглашение об изменении условий контракта заключается с использованием единой информационной системы</w:t>
      </w:r>
      <w:r w:rsidR="00993BAD" w:rsidRPr="00B324DB">
        <w:rPr>
          <w:rFonts w:ascii="PT Astra Serif" w:hAnsi="PT Astra Serif"/>
          <w:color w:val="000000"/>
          <w:szCs w:val="24"/>
        </w:rPr>
        <w:t>.</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8D04C2">
              <w:rPr>
                <w:rFonts w:ascii="PT Astra Serif" w:hAnsi="PT Astra Serif" w:cs="Times New Roman"/>
                <w:szCs w:val="24"/>
              </w:rPr>
              <w:t>5</w:t>
            </w:r>
            <w:r w:rsidRPr="00B324DB">
              <w:rPr>
                <w:rFonts w:ascii="PT Astra Serif" w:hAnsi="PT Astra Serif" w:cs="Times New Roman"/>
                <w:szCs w:val="24"/>
              </w:rPr>
              <w:t>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8D04C2">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C34FB9" w:rsidRDefault="00C34FB9" w:rsidP="0077542C">
      <w:pPr>
        <w:pStyle w:val="10"/>
        <w:spacing w:after="0" w:line="240" w:lineRule="auto"/>
        <w:ind w:firstLine="709"/>
        <w:rPr>
          <w:rFonts w:ascii="PT Astra Serif" w:hAnsi="PT Astra Serif"/>
          <w:szCs w:val="24"/>
          <w:u w:val="single"/>
        </w:rPr>
      </w:pPr>
    </w:p>
    <w:p w:rsidR="00F2770C" w:rsidRPr="00F2770C" w:rsidRDefault="00F2770C" w:rsidP="00F2770C">
      <w:pPr>
        <w:tabs>
          <w:tab w:val="left" w:pos="360"/>
        </w:tabs>
        <w:autoSpaceDE w:val="0"/>
        <w:autoSpaceDN w:val="0"/>
        <w:adjustRightInd w:val="0"/>
        <w:spacing w:before="120" w:after="120" w:line="276" w:lineRule="auto"/>
        <w:contextualSpacing/>
        <w:jc w:val="center"/>
        <w:rPr>
          <w:rFonts w:ascii="PT Astra Serif" w:hAnsi="PT Astra Serif"/>
          <w:bCs/>
          <w:sz w:val="24"/>
          <w:szCs w:val="24"/>
        </w:rPr>
      </w:pPr>
      <w:r w:rsidRPr="00F2770C">
        <w:rPr>
          <w:rFonts w:ascii="PT Astra Serif" w:hAnsi="PT Astra Serif"/>
          <w:bCs/>
          <w:sz w:val="24"/>
          <w:szCs w:val="24"/>
        </w:rPr>
        <w:t>Описание объекта закупки (техническое задание)</w:t>
      </w:r>
    </w:p>
    <w:p w:rsidR="00F2770C" w:rsidRPr="00F2770C" w:rsidRDefault="00F2770C" w:rsidP="00F2770C">
      <w:pPr>
        <w:tabs>
          <w:tab w:val="left" w:pos="426"/>
        </w:tabs>
        <w:contextualSpacing/>
        <w:jc w:val="center"/>
        <w:rPr>
          <w:rFonts w:ascii="PT Astra Serif" w:hAnsi="PT Astra Serif"/>
          <w:bCs/>
          <w:sz w:val="24"/>
          <w:szCs w:val="24"/>
        </w:rPr>
      </w:pPr>
      <w:r w:rsidRPr="00F2770C">
        <w:rPr>
          <w:rFonts w:ascii="PT Astra Serif" w:hAnsi="PT Astra Serif"/>
          <w:bCs/>
          <w:sz w:val="24"/>
          <w:szCs w:val="24"/>
        </w:rPr>
        <w:t xml:space="preserve">на оказание </w:t>
      </w:r>
      <w:proofErr w:type="gramStart"/>
      <w:r w:rsidRPr="00F2770C">
        <w:rPr>
          <w:rFonts w:ascii="PT Astra Serif" w:hAnsi="PT Astra Serif"/>
          <w:bCs/>
          <w:sz w:val="24"/>
          <w:szCs w:val="24"/>
        </w:rPr>
        <w:t>образовательных</w:t>
      </w:r>
      <w:proofErr w:type="gramEnd"/>
      <w:r w:rsidRPr="00F2770C">
        <w:rPr>
          <w:rFonts w:ascii="PT Astra Serif" w:hAnsi="PT Astra Serif"/>
          <w:bCs/>
          <w:sz w:val="24"/>
          <w:szCs w:val="24"/>
        </w:rPr>
        <w:t xml:space="preserve"> услуг по дополнительной профессиональной программе повышения квалификации </w:t>
      </w:r>
    </w:p>
    <w:p w:rsidR="00F2770C" w:rsidRPr="00F2770C" w:rsidRDefault="00F2770C" w:rsidP="00F2770C">
      <w:pPr>
        <w:spacing w:line="288" w:lineRule="auto"/>
        <w:ind w:firstLine="567"/>
        <w:jc w:val="center"/>
        <w:rPr>
          <w:rFonts w:ascii="PT Astra Serif" w:hAnsi="PT Astra Serif"/>
          <w:b/>
          <w:color w:val="7030A0"/>
          <w:sz w:val="24"/>
          <w:szCs w:val="24"/>
        </w:rPr>
      </w:pPr>
      <w:r w:rsidRPr="00F2770C">
        <w:rPr>
          <w:rFonts w:ascii="PT Astra Serif" w:hAnsi="PT Astra Serif"/>
          <w:b/>
          <w:color w:val="7030A0"/>
          <w:sz w:val="24"/>
          <w:szCs w:val="24"/>
        </w:rPr>
        <w:t>Положения Федерального закона от 20 марта 2025 г. N 33-ФЗ</w:t>
      </w:r>
    </w:p>
    <w:p w:rsidR="00F2770C" w:rsidRPr="00F2770C" w:rsidRDefault="00F2770C" w:rsidP="00F2770C">
      <w:pPr>
        <w:spacing w:line="288" w:lineRule="auto"/>
        <w:ind w:firstLine="567"/>
        <w:jc w:val="center"/>
        <w:rPr>
          <w:rFonts w:ascii="PT Astra Serif" w:hAnsi="PT Astra Serif"/>
          <w:color w:val="7030A0"/>
          <w:sz w:val="24"/>
          <w:szCs w:val="24"/>
        </w:rPr>
      </w:pPr>
      <w:r w:rsidRPr="00F2770C">
        <w:rPr>
          <w:rFonts w:ascii="PT Astra Serif" w:hAnsi="PT Astra Serif"/>
          <w:b/>
          <w:color w:val="7030A0"/>
          <w:sz w:val="24"/>
          <w:szCs w:val="24"/>
        </w:rPr>
        <w:t>«Об общих принципах организации местного самоуправления в единой системе публичной власти»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F2770C" w:rsidRPr="00F2770C" w:rsidTr="00F2770C">
        <w:tc>
          <w:tcPr>
            <w:tcW w:w="709" w:type="dxa"/>
            <w:shd w:val="clear" w:color="auto" w:fill="D9D9D9"/>
          </w:tcPr>
          <w:p w:rsidR="00F2770C" w:rsidRPr="00F2770C" w:rsidRDefault="00F2770C" w:rsidP="00F2770C">
            <w:pPr>
              <w:jc w:val="center"/>
              <w:rPr>
                <w:rFonts w:ascii="PT Astra Serif" w:hAnsi="PT Astra Serif"/>
                <w:sz w:val="24"/>
                <w:szCs w:val="24"/>
              </w:rPr>
            </w:pPr>
            <w:r w:rsidRPr="00F2770C">
              <w:rPr>
                <w:rFonts w:ascii="PT Astra Serif" w:hAnsi="PT Astra Serif"/>
                <w:sz w:val="24"/>
                <w:szCs w:val="24"/>
              </w:rPr>
              <w:t xml:space="preserve">№ </w:t>
            </w:r>
            <w:proofErr w:type="gramStart"/>
            <w:r w:rsidRPr="00F2770C">
              <w:rPr>
                <w:rFonts w:ascii="PT Astra Serif" w:hAnsi="PT Astra Serif"/>
                <w:sz w:val="24"/>
                <w:szCs w:val="24"/>
              </w:rPr>
              <w:t>п</w:t>
            </w:r>
            <w:proofErr w:type="gramEnd"/>
            <w:r w:rsidRPr="00F2770C">
              <w:rPr>
                <w:rFonts w:ascii="PT Astra Serif" w:hAnsi="PT Astra Serif"/>
                <w:sz w:val="24"/>
                <w:szCs w:val="24"/>
              </w:rPr>
              <w:t>/п</w:t>
            </w:r>
          </w:p>
        </w:tc>
        <w:tc>
          <w:tcPr>
            <w:tcW w:w="2552" w:type="dxa"/>
            <w:shd w:val="clear" w:color="auto" w:fill="D9D9D9"/>
          </w:tcPr>
          <w:p w:rsidR="00F2770C" w:rsidRPr="00F2770C" w:rsidRDefault="00F2770C" w:rsidP="00F2770C">
            <w:pPr>
              <w:jc w:val="center"/>
              <w:rPr>
                <w:rFonts w:ascii="PT Astra Serif" w:hAnsi="PT Astra Serif"/>
                <w:sz w:val="24"/>
                <w:szCs w:val="24"/>
              </w:rPr>
            </w:pPr>
            <w:r w:rsidRPr="00F2770C">
              <w:rPr>
                <w:rFonts w:ascii="PT Astra Serif" w:hAnsi="PT Astra Serif"/>
                <w:sz w:val="24"/>
                <w:szCs w:val="24"/>
              </w:rPr>
              <w:t>Параметры требований к услугам</w:t>
            </w:r>
          </w:p>
        </w:tc>
        <w:tc>
          <w:tcPr>
            <w:tcW w:w="7087" w:type="dxa"/>
            <w:shd w:val="clear" w:color="auto" w:fill="D9D9D9"/>
          </w:tcPr>
          <w:p w:rsidR="00F2770C" w:rsidRPr="00F2770C" w:rsidRDefault="00F2770C" w:rsidP="00F2770C">
            <w:pPr>
              <w:jc w:val="center"/>
              <w:rPr>
                <w:rFonts w:ascii="PT Astra Serif" w:hAnsi="PT Astra Serif"/>
                <w:sz w:val="24"/>
                <w:szCs w:val="24"/>
              </w:rPr>
            </w:pPr>
            <w:r w:rsidRPr="00F2770C">
              <w:rPr>
                <w:rFonts w:ascii="PT Astra Serif" w:hAnsi="PT Astra Serif"/>
                <w:sz w:val="24"/>
                <w:szCs w:val="24"/>
              </w:rPr>
              <w:t>Требования к услугам</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1</w:t>
            </w:r>
          </w:p>
        </w:tc>
        <w:tc>
          <w:tcPr>
            <w:tcW w:w="2552" w:type="dxa"/>
          </w:tcPr>
          <w:p w:rsidR="00F2770C" w:rsidRPr="00F2770C" w:rsidRDefault="00F2770C" w:rsidP="00F2770C">
            <w:pPr>
              <w:rPr>
                <w:rFonts w:ascii="PT Astra Serif" w:hAnsi="PT Astra Serif"/>
                <w:sz w:val="24"/>
                <w:szCs w:val="24"/>
              </w:rPr>
            </w:pPr>
            <w:r w:rsidRPr="00F2770C">
              <w:rPr>
                <w:rFonts w:ascii="PT Astra Serif" w:hAnsi="PT Astra Serif"/>
                <w:bCs/>
                <w:sz w:val="24"/>
                <w:szCs w:val="24"/>
              </w:rPr>
              <w:t>Наименование услуг</w:t>
            </w:r>
          </w:p>
        </w:tc>
        <w:tc>
          <w:tcPr>
            <w:tcW w:w="7087" w:type="dxa"/>
          </w:tcPr>
          <w:p w:rsidR="00F2770C" w:rsidRPr="00F2770C" w:rsidRDefault="00F2770C" w:rsidP="00F2770C">
            <w:pPr>
              <w:ind w:firstLine="317"/>
              <w:jc w:val="both"/>
              <w:rPr>
                <w:rFonts w:ascii="PT Astra Serif" w:hAnsi="PT Astra Serif"/>
                <w:b/>
                <w:color w:val="7030A0"/>
                <w:sz w:val="24"/>
                <w:szCs w:val="24"/>
              </w:rPr>
            </w:pPr>
            <w:proofErr w:type="gramStart"/>
            <w:r w:rsidRPr="00F2770C">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F2770C">
              <w:rPr>
                <w:rFonts w:ascii="PT Astra Serif" w:hAnsi="PT Astra Serif"/>
                <w:b/>
                <w:color w:val="7030A0"/>
                <w:sz w:val="24"/>
                <w:szCs w:val="24"/>
              </w:rPr>
              <w:t xml:space="preserve">Положения Федерального закона от 20 марта 2025 г.                 N 33-ФЗ «Об общих принципах организации местного самоуправления в единой системе публичной власти» </w:t>
            </w:r>
            <w:r w:rsidRPr="00F2770C">
              <w:rPr>
                <w:rFonts w:ascii="PT Astra Serif" w:hAnsi="PT Astra Serif"/>
                <w:sz w:val="24"/>
                <w:szCs w:val="24"/>
              </w:rPr>
              <w:t>(далее – ДПП).</w:t>
            </w:r>
            <w:proofErr w:type="gramEnd"/>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2</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 xml:space="preserve">Категория </w:t>
            </w:r>
            <w:proofErr w:type="gramStart"/>
            <w:r w:rsidRPr="00F2770C">
              <w:rPr>
                <w:rFonts w:ascii="PT Astra Serif" w:hAnsi="PT Astra Serif"/>
                <w:bCs/>
                <w:sz w:val="24"/>
                <w:szCs w:val="24"/>
              </w:rPr>
              <w:t>обучаемых</w:t>
            </w:r>
            <w:proofErr w:type="gramEnd"/>
          </w:p>
        </w:tc>
        <w:tc>
          <w:tcPr>
            <w:tcW w:w="7087" w:type="dxa"/>
          </w:tcPr>
          <w:p w:rsidR="00F2770C" w:rsidRPr="00F2770C" w:rsidRDefault="00F2770C" w:rsidP="00F2770C">
            <w:pPr>
              <w:spacing w:line="288" w:lineRule="auto"/>
              <w:ind w:firstLine="567"/>
              <w:jc w:val="both"/>
              <w:rPr>
                <w:rFonts w:ascii="PT Astra Serif" w:hAnsi="PT Astra Serif"/>
                <w:color w:val="7030A0"/>
                <w:sz w:val="24"/>
                <w:szCs w:val="24"/>
              </w:rPr>
            </w:pPr>
            <w:r w:rsidRPr="00F2770C">
              <w:rPr>
                <w:rFonts w:ascii="PT Astra Serif" w:hAnsi="PT Astra Serif"/>
                <w:color w:val="7030A0"/>
                <w:sz w:val="24"/>
                <w:szCs w:val="24"/>
              </w:rPr>
              <w:t>Программа предназначена для руководителей и специалистов муниципальных образований</w:t>
            </w:r>
            <w:r w:rsidRPr="00F2770C">
              <w:rPr>
                <w:rFonts w:ascii="PT Astra Serif" w:hAnsi="PT Astra Serif"/>
                <w:sz w:val="24"/>
                <w:szCs w:val="24"/>
              </w:rPr>
              <w:t xml:space="preserve"> (далее – слушатели).</w:t>
            </w:r>
          </w:p>
        </w:tc>
      </w:tr>
      <w:tr w:rsidR="00F2770C" w:rsidRPr="00F2770C" w:rsidTr="00F2770C">
        <w:trPr>
          <w:trHeight w:val="273"/>
        </w:trPr>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3</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Нормативные правовые акты, в соответствии с которыми осуществляется оказание услуг</w:t>
            </w:r>
          </w:p>
        </w:tc>
        <w:tc>
          <w:tcPr>
            <w:tcW w:w="7087" w:type="dxa"/>
          </w:tcPr>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r w:rsidRPr="00F2770C">
              <w:rPr>
                <w:rFonts w:ascii="PT Astra Serif" w:hAnsi="PT Astra Serif"/>
                <w:sz w:val="24"/>
                <w:szCs w:val="24"/>
              </w:rPr>
              <w:t xml:space="preserve"> </w:t>
            </w:r>
            <w:r w:rsidRPr="00F2770C">
              <w:rPr>
                <w:rFonts w:ascii="PT Astra Serif" w:eastAsia="Calibri" w:hAnsi="PT Astra Serif"/>
                <w:sz w:val="24"/>
                <w:szCs w:val="24"/>
                <w:lang w:eastAsia="en-US"/>
              </w:rPr>
              <w:t>(с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Федеральный закон от 02.03.2007 № 25-ФЗ                           «О муниципальной службе Российской Федерации»</w:t>
            </w:r>
            <w:r w:rsidRPr="00F2770C">
              <w:rPr>
                <w:rFonts w:ascii="PT Astra Serif" w:hAnsi="PT Astra Serif"/>
                <w:sz w:val="24"/>
                <w:szCs w:val="24"/>
              </w:rPr>
              <w:t xml:space="preserve"> </w:t>
            </w:r>
            <w:r w:rsidRPr="00F2770C">
              <w:rPr>
                <w:rFonts w:ascii="PT Astra Serif" w:eastAsia="Calibri" w:hAnsi="PT Astra Serif"/>
                <w:sz w:val="24"/>
                <w:szCs w:val="24"/>
                <w:lang w:eastAsia="en-US"/>
              </w:rPr>
              <w:t>(с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hAnsi="PT Astra Serif"/>
                <w:sz w:val="24"/>
                <w:szCs w:val="24"/>
              </w:rPr>
              <w:t>Федеральный закон от 25.12.2008  № 273-ФЗ                              «О противодействии коррупции»</w:t>
            </w:r>
            <w:r w:rsidRPr="00F2770C">
              <w:rPr>
                <w:rFonts w:ascii="PT Astra Serif" w:eastAsia="Calibri" w:hAnsi="PT Astra Serif"/>
                <w:sz w:val="24"/>
                <w:szCs w:val="24"/>
                <w:lang w:eastAsia="en-US"/>
              </w:rPr>
              <w:t xml:space="preserve"> (с изменениями и дополнениями); </w:t>
            </w:r>
          </w:p>
          <w:p w:rsidR="00F2770C" w:rsidRPr="00F2770C" w:rsidRDefault="00F2770C" w:rsidP="00F2770C">
            <w:pPr>
              <w:tabs>
                <w:tab w:val="left" w:pos="33"/>
              </w:tabs>
              <w:ind w:left="33" w:firstLine="284"/>
              <w:contextualSpacing/>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hAnsi="PT Astra Serif"/>
                <w:sz w:val="24"/>
                <w:szCs w:val="24"/>
              </w:rPr>
              <w:t>Федеральный закон от 26.07.2006 N 135-ФЗ «О защите конкуренции»</w:t>
            </w:r>
            <w:r w:rsidRPr="00F2770C">
              <w:rPr>
                <w:rFonts w:ascii="PT Astra Serif" w:eastAsia="Calibri" w:hAnsi="PT Astra Serif"/>
                <w:sz w:val="24"/>
                <w:szCs w:val="24"/>
                <w:lang w:eastAsia="en-US"/>
              </w:rPr>
              <w:t xml:space="preserve"> (с изменениями и дополнениями); </w:t>
            </w:r>
          </w:p>
          <w:p w:rsidR="00F2770C" w:rsidRPr="00F2770C" w:rsidRDefault="00F2770C" w:rsidP="00F2770C">
            <w:pPr>
              <w:tabs>
                <w:tab w:val="left" w:pos="33"/>
              </w:tabs>
              <w:ind w:left="33" w:firstLine="284"/>
              <w:contextualSpacing/>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F2770C" w:rsidRPr="00F2770C" w:rsidRDefault="00F2770C" w:rsidP="00F2770C">
            <w:pPr>
              <w:tabs>
                <w:tab w:val="left" w:pos="423"/>
                <w:tab w:val="num" w:pos="1980"/>
              </w:tabs>
              <w:ind w:left="33" w:firstLine="284"/>
              <w:jc w:val="both"/>
              <w:rPr>
                <w:rFonts w:ascii="PT Astra Serif" w:hAnsi="PT Astra Serif"/>
                <w:sz w:val="24"/>
                <w:szCs w:val="24"/>
              </w:rPr>
            </w:pPr>
            <w:r w:rsidRPr="00F2770C">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F2770C">
              <w:rPr>
                <w:rFonts w:ascii="PT Astra Serif" w:hAnsi="PT Astra Serif"/>
                <w:sz w:val="24"/>
                <w:szCs w:val="24"/>
              </w:rPr>
              <w:t xml:space="preserve"> (с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Федеральный закон от 20 марта 2025 г. N 33-ФЗ                     «Об общих принципах организации местного самоуправления в единой системе публичной власти»</w:t>
            </w:r>
          </w:p>
          <w:p w:rsidR="00F2770C" w:rsidRPr="00F2770C" w:rsidRDefault="00F2770C" w:rsidP="00F2770C">
            <w:pPr>
              <w:tabs>
                <w:tab w:val="left" w:pos="423"/>
                <w:tab w:val="num" w:pos="1980"/>
              </w:tabs>
              <w:ind w:left="33" w:firstLine="284"/>
              <w:jc w:val="both"/>
              <w:rPr>
                <w:rFonts w:ascii="PT Astra Serif" w:eastAsia="Calibri" w:hAnsi="PT Astra Serif"/>
                <w:sz w:val="24"/>
                <w:szCs w:val="24"/>
                <w:lang w:eastAsia="en-US"/>
              </w:rPr>
            </w:pPr>
            <w:r w:rsidRPr="00F2770C">
              <w:rPr>
                <w:rFonts w:ascii="PT Astra Serif" w:eastAsia="Calibri" w:hAnsi="PT Astra Serif"/>
                <w:sz w:val="24"/>
                <w:szCs w:val="24"/>
                <w:lang w:eastAsia="en-US"/>
              </w:rPr>
              <w:t xml:space="preserve">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w:t>
            </w:r>
            <w:r w:rsidRPr="00F2770C">
              <w:rPr>
                <w:rFonts w:ascii="PT Astra Serif" w:eastAsia="Calibri" w:hAnsi="PT Astra Serif"/>
                <w:sz w:val="24"/>
                <w:szCs w:val="24"/>
                <w:lang w:eastAsia="en-US"/>
              </w:rPr>
              <w:lastRenderedPageBreak/>
              <w:t>дополнительным профессиональным программам»</w:t>
            </w:r>
            <w:r w:rsidRPr="00F2770C">
              <w:rPr>
                <w:rFonts w:ascii="PT Astra Serif" w:hAnsi="PT Astra Serif"/>
                <w:sz w:val="24"/>
                <w:szCs w:val="24"/>
              </w:rPr>
              <w:t xml:space="preserve"> (с изменениями и дополнениями);</w:t>
            </w:r>
          </w:p>
          <w:p w:rsidR="00F2770C" w:rsidRPr="00F2770C" w:rsidRDefault="00F2770C" w:rsidP="00F2770C">
            <w:pPr>
              <w:tabs>
                <w:tab w:val="left" w:pos="423"/>
                <w:tab w:val="num" w:pos="1980"/>
              </w:tabs>
              <w:ind w:left="33" w:firstLine="284"/>
              <w:jc w:val="both"/>
              <w:rPr>
                <w:rFonts w:ascii="PT Astra Serif" w:eastAsia="Calibri" w:hAnsi="PT Astra Serif"/>
                <w:color w:val="FF0000"/>
                <w:sz w:val="24"/>
                <w:szCs w:val="24"/>
                <w:lang w:eastAsia="en-US"/>
              </w:rPr>
            </w:pPr>
            <w:r w:rsidRPr="00F2770C">
              <w:rPr>
                <w:rFonts w:ascii="PT Astra Serif" w:hAnsi="PT Astra Serif"/>
                <w:sz w:val="24"/>
                <w:szCs w:val="24"/>
              </w:rPr>
              <w:t xml:space="preserve">Закон Ханты-Мансийского автономного округа – Югры от 20.07.2007 № 113-оз «Об отдельных вопросах муниципальной службы </w:t>
            </w:r>
            <w:proofErr w:type="gramStart"/>
            <w:r w:rsidRPr="00F2770C">
              <w:rPr>
                <w:rFonts w:ascii="PT Astra Serif" w:hAnsi="PT Astra Serif"/>
                <w:sz w:val="24"/>
                <w:szCs w:val="24"/>
              </w:rPr>
              <w:t>в</w:t>
            </w:r>
            <w:proofErr w:type="gramEnd"/>
            <w:r w:rsidRPr="00F2770C">
              <w:rPr>
                <w:rFonts w:ascii="PT Astra Serif" w:hAnsi="PT Astra Serif"/>
                <w:sz w:val="24"/>
                <w:szCs w:val="24"/>
              </w:rPr>
              <w:t xml:space="preserve"> </w:t>
            </w:r>
            <w:proofErr w:type="gramStart"/>
            <w:r w:rsidRPr="00F2770C">
              <w:rPr>
                <w:rFonts w:ascii="PT Astra Serif" w:hAnsi="PT Astra Serif"/>
                <w:sz w:val="24"/>
                <w:szCs w:val="24"/>
              </w:rPr>
              <w:t>Ханты-Мансийском</w:t>
            </w:r>
            <w:proofErr w:type="gramEnd"/>
            <w:r w:rsidRPr="00F2770C">
              <w:rPr>
                <w:rFonts w:ascii="PT Astra Serif" w:hAnsi="PT Astra Serif"/>
                <w:sz w:val="24"/>
                <w:szCs w:val="24"/>
              </w:rPr>
              <w:t xml:space="preserve"> автономном округе – Югре» (с изменениями и дополнениями).</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lastRenderedPageBreak/>
              <w:t>4</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Цель и назначение услуг</w:t>
            </w:r>
          </w:p>
        </w:tc>
        <w:tc>
          <w:tcPr>
            <w:tcW w:w="7087" w:type="dxa"/>
          </w:tcPr>
          <w:p w:rsidR="00F2770C" w:rsidRPr="00F2770C" w:rsidRDefault="00F2770C" w:rsidP="00F2770C">
            <w:pPr>
              <w:tabs>
                <w:tab w:val="left" w:pos="423"/>
              </w:tabs>
              <w:autoSpaceDE w:val="0"/>
              <w:autoSpaceDN w:val="0"/>
              <w:adjustRightInd w:val="0"/>
              <w:ind w:firstLine="317"/>
              <w:jc w:val="both"/>
              <w:rPr>
                <w:rFonts w:ascii="PT Astra Serif" w:hAnsi="PT Astra Serif"/>
                <w:color w:val="7030A0"/>
                <w:sz w:val="24"/>
                <w:szCs w:val="24"/>
              </w:rPr>
            </w:pPr>
            <w:r w:rsidRPr="00F2770C">
              <w:rPr>
                <w:rFonts w:ascii="PT Astra Serif" w:hAnsi="PT Astra Serif"/>
                <w:color w:val="7030A0"/>
                <w:sz w:val="24"/>
                <w:szCs w:val="24"/>
              </w:rPr>
              <w:t xml:space="preserve">Цель: совершенствование профессионального уровня слушателей в рамках имеющейся квалификации, развитие компетенций, необходимых для профессиональной деятельности. </w:t>
            </w:r>
          </w:p>
          <w:p w:rsidR="00F2770C" w:rsidRPr="00F2770C" w:rsidRDefault="00F2770C" w:rsidP="00F2770C">
            <w:pPr>
              <w:tabs>
                <w:tab w:val="left" w:pos="423"/>
              </w:tabs>
              <w:autoSpaceDE w:val="0"/>
              <w:autoSpaceDN w:val="0"/>
              <w:adjustRightInd w:val="0"/>
              <w:ind w:firstLine="317"/>
              <w:jc w:val="both"/>
              <w:rPr>
                <w:rFonts w:ascii="PT Astra Serif" w:hAnsi="PT Astra Serif"/>
                <w:color w:val="000000"/>
                <w:sz w:val="24"/>
                <w:szCs w:val="24"/>
              </w:rPr>
            </w:pPr>
            <w:r w:rsidRPr="00F2770C">
              <w:rPr>
                <w:rFonts w:ascii="PT Astra Serif" w:hAnsi="PT Astra Serif"/>
                <w:color w:val="7030A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5</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Форма, объем, срок и место оказания услуг</w:t>
            </w:r>
          </w:p>
        </w:tc>
        <w:tc>
          <w:tcPr>
            <w:tcW w:w="7087" w:type="dxa"/>
          </w:tcPr>
          <w:p w:rsidR="00F2770C" w:rsidRPr="00F2770C" w:rsidRDefault="00F2770C" w:rsidP="00F2770C">
            <w:pPr>
              <w:ind w:firstLine="317"/>
              <w:jc w:val="both"/>
              <w:rPr>
                <w:rFonts w:ascii="PT Astra Serif" w:hAnsi="PT Astra Serif"/>
                <w:color w:val="7030A0"/>
                <w:sz w:val="24"/>
                <w:szCs w:val="24"/>
              </w:rPr>
            </w:pPr>
            <w:r w:rsidRPr="00F2770C">
              <w:rPr>
                <w:rFonts w:ascii="PT Astra Serif" w:hAnsi="PT Astra Serif"/>
                <w:sz w:val="24"/>
                <w:szCs w:val="24"/>
              </w:rPr>
              <w:t xml:space="preserve">Форма обучения: </w:t>
            </w:r>
            <w:r w:rsidRPr="00F2770C">
              <w:rPr>
                <w:rFonts w:ascii="PT Astra Serif" w:hAnsi="PT Astra Serif"/>
                <w:color w:val="7030A0"/>
                <w:sz w:val="24"/>
                <w:szCs w:val="24"/>
              </w:rPr>
              <w:t>в очно-заочной форме с применением электронного обучения и дистанционных образовательных технологий. Очная часть продолжительностью 16 академических часов. Общий объем ДПП составляет 36 академических часов, из которых 20 часов отводятся на самостоятельное изучение материалов в заочной форме.</w:t>
            </w:r>
          </w:p>
          <w:p w:rsidR="00F2770C" w:rsidRPr="00F2770C" w:rsidRDefault="00F2770C" w:rsidP="00F2770C">
            <w:pPr>
              <w:ind w:firstLine="317"/>
              <w:jc w:val="both"/>
              <w:rPr>
                <w:rFonts w:ascii="PT Astra Serif" w:hAnsi="PT Astra Serif"/>
                <w:sz w:val="24"/>
                <w:szCs w:val="24"/>
              </w:rPr>
            </w:pPr>
            <w:r w:rsidRPr="00F2770C">
              <w:rPr>
                <w:rFonts w:ascii="PT Astra Serif" w:hAnsi="PT Astra Serif"/>
                <w:sz w:val="24"/>
                <w:szCs w:val="24"/>
              </w:rPr>
              <w:t xml:space="preserve">Срок оказания услуг: </w:t>
            </w:r>
            <w:proofErr w:type="gramStart"/>
            <w:r w:rsidRPr="00F2770C">
              <w:rPr>
                <w:rFonts w:ascii="PT Astra Serif" w:hAnsi="PT Astra Serif"/>
                <w:sz w:val="24"/>
                <w:szCs w:val="24"/>
              </w:rPr>
              <w:t>с даты заключения</w:t>
            </w:r>
            <w:proofErr w:type="gramEnd"/>
            <w:r w:rsidRPr="00F2770C">
              <w:rPr>
                <w:rFonts w:ascii="PT Astra Serif" w:hAnsi="PT Astra Serif"/>
                <w:sz w:val="24"/>
                <w:szCs w:val="24"/>
              </w:rPr>
              <w:t xml:space="preserve"> муниципального контракта по </w:t>
            </w:r>
            <w:r w:rsidRPr="00F2770C">
              <w:rPr>
                <w:rFonts w:ascii="PT Astra Serif" w:hAnsi="PT Astra Serif"/>
                <w:color w:val="7030A0"/>
                <w:sz w:val="24"/>
                <w:szCs w:val="24"/>
              </w:rPr>
              <w:t>30.11.2025</w:t>
            </w:r>
            <w:r w:rsidRPr="00F2770C">
              <w:rPr>
                <w:rFonts w:ascii="PT Astra Serif" w:hAnsi="PT Astra Serif"/>
                <w:sz w:val="24"/>
                <w:szCs w:val="24"/>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2770C" w:rsidRPr="00F2770C" w:rsidRDefault="00F2770C" w:rsidP="00F2770C">
            <w:pPr>
              <w:ind w:firstLine="317"/>
              <w:jc w:val="both"/>
              <w:rPr>
                <w:rFonts w:ascii="PT Astra Serif" w:hAnsi="PT Astra Serif"/>
                <w:sz w:val="24"/>
                <w:szCs w:val="24"/>
              </w:rPr>
            </w:pPr>
            <w:r w:rsidRPr="00F2770C">
              <w:rPr>
                <w:rFonts w:ascii="PT Astra Serif" w:hAnsi="PT Astra Serif"/>
                <w:sz w:val="24"/>
                <w:szCs w:val="24"/>
              </w:rPr>
              <w:t xml:space="preserve">Место оказания услуг: место проведения очных занятий – Ханты-Мансийский автономный округ-Югра, город Югорск. Место проведения дистанционных занятий - место нахождения образовательной организации.                              Место предоставления документов о </w:t>
            </w:r>
            <w:proofErr w:type="gramStart"/>
            <w:r w:rsidRPr="00F2770C">
              <w:rPr>
                <w:rFonts w:ascii="PT Astra Serif" w:hAnsi="PT Astra Serif"/>
                <w:sz w:val="24"/>
                <w:szCs w:val="24"/>
              </w:rPr>
              <w:t>повышении</w:t>
            </w:r>
            <w:proofErr w:type="gramEnd"/>
            <w:r w:rsidRPr="00F2770C">
              <w:rPr>
                <w:rFonts w:ascii="PT Astra Serif" w:hAnsi="PT Astra Serif"/>
                <w:sz w:val="24"/>
                <w:szCs w:val="24"/>
              </w:rPr>
              <w:t xml:space="preserve"> квалификации: г.  Югорск ул.40 лет Победы, дом 11.</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6</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 xml:space="preserve">Количество </w:t>
            </w:r>
            <w:proofErr w:type="gramStart"/>
            <w:r w:rsidRPr="00F2770C">
              <w:rPr>
                <w:rFonts w:ascii="PT Astra Serif" w:hAnsi="PT Astra Serif"/>
                <w:bCs/>
                <w:sz w:val="24"/>
                <w:szCs w:val="24"/>
              </w:rPr>
              <w:t>обучаемых</w:t>
            </w:r>
            <w:proofErr w:type="gramEnd"/>
          </w:p>
        </w:tc>
        <w:tc>
          <w:tcPr>
            <w:tcW w:w="7087" w:type="dxa"/>
          </w:tcPr>
          <w:p w:rsidR="00F2770C" w:rsidRPr="00F2770C" w:rsidRDefault="00F2770C" w:rsidP="00F2770C">
            <w:pPr>
              <w:ind w:firstLine="317"/>
              <w:jc w:val="both"/>
              <w:rPr>
                <w:rFonts w:ascii="PT Astra Serif" w:hAnsi="PT Astra Serif"/>
                <w:bCs/>
                <w:sz w:val="24"/>
                <w:szCs w:val="24"/>
              </w:rPr>
            </w:pPr>
            <w:r w:rsidRPr="00F2770C">
              <w:rPr>
                <w:rFonts w:ascii="PT Astra Serif" w:hAnsi="PT Astra Serif"/>
                <w:bCs/>
                <w:color w:val="7030A0"/>
                <w:sz w:val="24"/>
                <w:szCs w:val="24"/>
              </w:rPr>
              <w:t>13 (тринадцать) человек.</w:t>
            </w:r>
            <w:r w:rsidRPr="00F2770C">
              <w:rPr>
                <w:rFonts w:ascii="PT Astra Serif" w:hAnsi="PT Astra Serif"/>
                <w:bCs/>
                <w:sz w:val="24"/>
                <w:szCs w:val="24"/>
              </w:rPr>
              <w:t xml:space="preserve">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7</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Требования к ДПП и ее реализации</w:t>
            </w:r>
          </w:p>
        </w:tc>
        <w:tc>
          <w:tcPr>
            <w:tcW w:w="7087" w:type="dxa"/>
          </w:tcPr>
          <w:p w:rsidR="00F2770C" w:rsidRPr="00F2770C" w:rsidRDefault="00F2770C" w:rsidP="00F2770C">
            <w:pPr>
              <w:tabs>
                <w:tab w:val="num" w:pos="1980"/>
              </w:tabs>
              <w:ind w:left="1404" w:hanging="1087"/>
              <w:jc w:val="both"/>
              <w:rPr>
                <w:rFonts w:ascii="PT Astra Serif" w:hAnsi="PT Astra Serif"/>
                <w:sz w:val="24"/>
                <w:szCs w:val="24"/>
              </w:rPr>
            </w:pPr>
            <w:r w:rsidRPr="00F2770C">
              <w:rPr>
                <w:rFonts w:ascii="PT Astra Serif" w:hAnsi="PT Astra Serif"/>
                <w:sz w:val="24"/>
                <w:szCs w:val="24"/>
              </w:rPr>
              <w:t>I. Порядок оказания услуг.</w:t>
            </w:r>
          </w:p>
          <w:p w:rsidR="00F2770C" w:rsidRPr="00F2770C" w:rsidRDefault="00F2770C" w:rsidP="00F2770C">
            <w:pPr>
              <w:tabs>
                <w:tab w:val="num" w:pos="1980"/>
              </w:tabs>
              <w:ind w:left="1404" w:hanging="1087"/>
              <w:jc w:val="both"/>
              <w:rPr>
                <w:rFonts w:ascii="PT Astra Serif" w:hAnsi="PT Astra Serif"/>
                <w:sz w:val="24"/>
                <w:szCs w:val="24"/>
              </w:rPr>
            </w:pPr>
            <w:r w:rsidRPr="00F2770C">
              <w:rPr>
                <w:rFonts w:ascii="PT Astra Serif" w:hAnsi="PT Astra Serif"/>
                <w:sz w:val="24"/>
                <w:szCs w:val="24"/>
              </w:rPr>
              <w:t xml:space="preserve">1.1. Исполнитель должен: </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F2770C">
              <w:rPr>
                <w:rFonts w:ascii="PT Astra Serif" w:hAnsi="PT Astra Serif"/>
                <w:sz w:val="24"/>
                <w:szCs w:val="24"/>
              </w:rPr>
              <w:t>разрабатывается и утверждается</w:t>
            </w:r>
            <w:proofErr w:type="gramEnd"/>
            <w:r w:rsidRPr="00F2770C">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sidRPr="00F2770C">
              <w:rPr>
                <w:rFonts w:ascii="PT Astra Serif" w:hAnsi="PT Astra Serif"/>
                <w:sz w:val="24"/>
                <w:szCs w:val="24"/>
              </w:rPr>
              <w:lastRenderedPageBreak/>
              <w:t>программ".</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F2770C">
              <w:rPr>
                <w:rFonts w:ascii="PT Astra Serif" w:hAnsi="PT Astra Serif"/>
                <w:sz w:val="24"/>
                <w:szCs w:val="24"/>
              </w:rPr>
              <w:t>обучаемых</w:t>
            </w:r>
            <w:proofErr w:type="gramEnd"/>
            <w:r w:rsidRPr="00F2770C">
              <w:rPr>
                <w:rFonts w:ascii="PT Astra Serif" w:hAnsi="PT Astra Serif"/>
                <w:sz w:val="24"/>
                <w:szCs w:val="24"/>
              </w:rPr>
              <w:t>.</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1.1.3. Организовать учебный процесс</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1.1.4. Провести комплексную оценку приобретенных </w:t>
            </w:r>
            <w:proofErr w:type="gramStart"/>
            <w:r w:rsidRPr="00F2770C">
              <w:rPr>
                <w:rFonts w:ascii="PT Astra Serif" w:hAnsi="PT Astra Serif"/>
                <w:sz w:val="24"/>
                <w:szCs w:val="24"/>
              </w:rPr>
              <w:t>обучаемыми</w:t>
            </w:r>
            <w:proofErr w:type="gramEnd"/>
            <w:r w:rsidRPr="00F2770C">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1.1.5. Согласовать не позднее 10 (десять) рабочих дней со дня получения предложений Заказчика сроки обучения в рамках заключенного контракта.</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1.1.6. Ежедневно вести журнал учета посещаемости занятий и своевременно информировать Заказчика о пропусках занятий </w:t>
            </w:r>
            <w:proofErr w:type="gramStart"/>
            <w:r w:rsidRPr="00F2770C">
              <w:rPr>
                <w:rFonts w:ascii="PT Astra Serif" w:hAnsi="PT Astra Serif"/>
                <w:sz w:val="24"/>
                <w:szCs w:val="24"/>
              </w:rPr>
              <w:t>обучаемыми</w:t>
            </w:r>
            <w:proofErr w:type="gramEnd"/>
            <w:r w:rsidRPr="00F2770C">
              <w:rPr>
                <w:rFonts w:ascii="PT Astra Serif" w:hAnsi="PT Astra Serif"/>
                <w:sz w:val="24"/>
                <w:szCs w:val="24"/>
              </w:rPr>
              <w:t xml:space="preserve"> (в день установления факта пропуска занятия).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1.1.7. Закрепить ответственное лицо для взаимодействия с Заказчиком и кураторства по отношению </w:t>
            </w:r>
            <w:proofErr w:type="gramStart"/>
            <w:r w:rsidRPr="00F2770C">
              <w:rPr>
                <w:rFonts w:ascii="PT Astra Serif" w:hAnsi="PT Astra Serif"/>
                <w:sz w:val="24"/>
                <w:szCs w:val="24"/>
              </w:rPr>
              <w:t>к</w:t>
            </w:r>
            <w:proofErr w:type="gramEnd"/>
            <w:r w:rsidRPr="00F2770C">
              <w:rPr>
                <w:rFonts w:ascii="PT Astra Serif" w:hAnsi="PT Astra Serif"/>
                <w:sz w:val="24"/>
                <w:szCs w:val="24"/>
              </w:rPr>
              <w:t xml:space="preserve"> обучаемым на период обучения и решения оперативных вопросов в г. </w:t>
            </w:r>
            <w:proofErr w:type="spellStart"/>
            <w:r w:rsidRPr="00F2770C">
              <w:rPr>
                <w:rFonts w:ascii="PT Astra Serif" w:hAnsi="PT Astra Serif"/>
                <w:sz w:val="24"/>
                <w:szCs w:val="24"/>
              </w:rPr>
              <w:t>Югорске</w:t>
            </w:r>
            <w:proofErr w:type="spellEnd"/>
            <w:r w:rsidRPr="00F2770C">
              <w:rPr>
                <w:rFonts w:ascii="PT Astra Serif" w:hAnsi="PT Astra Serif"/>
                <w:sz w:val="24"/>
                <w:szCs w:val="24"/>
              </w:rPr>
              <w:t>.</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1.2. Заказчик должен:</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1.2.1. В течени</w:t>
            </w:r>
            <w:proofErr w:type="gramStart"/>
            <w:r w:rsidRPr="00F2770C">
              <w:rPr>
                <w:rFonts w:ascii="PT Astra Serif" w:hAnsi="PT Astra Serif"/>
                <w:sz w:val="24"/>
                <w:szCs w:val="24"/>
              </w:rPr>
              <w:t>и</w:t>
            </w:r>
            <w:proofErr w:type="gramEnd"/>
            <w:r w:rsidRPr="00F2770C">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F2770C">
              <w:rPr>
                <w:rFonts w:ascii="PT Astra Serif" w:hAnsi="PT Astra Serif"/>
                <w:sz w:val="24"/>
                <w:szCs w:val="24"/>
              </w:rPr>
              <w:t>позднее</w:t>
            </w:r>
            <w:proofErr w:type="gramEnd"/>
            <w:r w:rsidRPr="00F2770C">
              <w:rPr>
                <w:rFonts w:ascii="PT Astra Serif" w:hAnsi="PT Astra Serif"/>
                <w:sz w:val="24"/>
                <w:szCs w:val="24"/>
              </w:rPr>
              <w:t xml:space="preserve"> чем за 5 (пять) рабочих дней до дня начала обучения.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1.2.2. Обеспечить своевременное информирование обучаемых о </w:t>
            </w:r>
            <w:proofErr w:type="gramStart"/>
            <w:r w:rsidRPr="00F2770C">
              <w:rPr>
                <w:rFonts w:ascii="PT Astra Serif" w:hAnsi="PT Astra Serif"/>
                <w:sz w:val="24"/>
                <w:szCs w:val="24"/>
              </w:rPr>
              <w:t>месте</w:t>
            </w:r>
            <w:proofErr w:type="gramEnd"/>
            <w:r w:rsidRPr="00F2770C">
              <w:rPr>
                <w:rFonts w:ascii="PT Astra Serif" w:hAnsi="PT Astra Serif"/>
                <w:sz w:val="24"/>
                <w:szCs w:val="24"/>
              </w:rPr>
              <w:t xml:space="preserve"> и сроках проведения обучения.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II. Условия оказания услуг.</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2.4. Обучение должно быть организовано на русском языке. </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Курсы повышения квалификации должны проводиться практикующим специалистом:</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Квалификация преподавателя должна быть подтверждена: </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 дипломом о высшем образовании (например – </w:t>
            </w:r>
            <w:proofErr w:type="gramStart"/>
            <w:r w:rsidRPr="00F2770C">
              <w:rPr>
                <w:rFonts w:ascii="PT Astra Serif" w:hAnsi="PT Astra Serif"/>
                <w:sz w:val="24"/>
                <w:szCs w:val="24"/>
              </w:rPr>
              <w:t>юридическое</w:t>
            </w:r>
            <w:proofErr w:type="gramEnd"/>
            <w:r w:rsidRPr="00F2770C">
              <w:rPr>
                <w:rFonts w:ascii="PT Astra Serif" w:hAnsi="PT Astra Serif"/>
                <w:sz w:val="24"/>
                <w:szCs w:val="24"/>
              </w:rPr>
              <w:t>, педагогическое, экономическое);</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F2770C">
              <w:rPr>
                <w:rFonts w:ascii="PT Astra Serif" w:hAnsi="PT Astra Serif"/>
                <w:sz w:val="24"/>
                <w:szCs w:val="24"/>
              </w:rPr>
              <w:t>образовании</w:t>
            </w:r>
            <w:proofErr w:type="gramEnd"/>
            <w:r w:rsidRPr="00F2770C">
              <w:rPr>
                <w:rFonts w:ascii="PT Astra Serif" w:hAnsi="PT Astra Serif"/>
                <w:sz w:val="24"/>
                <w:szCs w:val="24"/>
              </w:rPr>
              <w:t xml:space="preserve"> по теме ДПО (диплом о переподготовке (приветствуется), удостоверения, свидетельства или сертификаты);</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Копии вышеперечисленных документов должны быть </w:t>
            </w:r>
            <w:r w:rsidRPr="00F2770C">
              <w:rPr>
                <w:rFonts w:ascii="PT Astra Serif" w:hAnsi="PT Astra Serif"/>
                <w:sz w:val="24"/>
                <w:szCs w:val="24"/>
              </w:rPr>
              <w:lastRenderedPageBreak/>
              <w:t xml:space="preserve">представлены Заказчику на электронный адрес </w:t>
            </w:r>
            <w:hyperlink r:id="rId13" w:history="1">
              <w:r w:rsidRPr="00F2770C">
                <w:rPr>
                  <w:rFonts w:ascii="PT Astra Serif" w:hAnsi="PT Astra Serif"/>
                  <w:color w:val="0000FF"/>
                  <w:sz w:val="24"/>
                  <w:szCs w:val="24"/>
                  <w:u w:val="single"/>
                </w:rPr>
                <w:t>omsik@ugorsk.ru</w:t>
              </w:r>
            </w:hyperlink>
            <w:r w:rsidRPr="00F2770C">
              <w:rPr>
                <w:rFonts w:ascii="PT Astra Serif" w:hAnsi="PT Astra Serif"/>
                <w:sz w:val="24"/>
                <w:szCs w:val="24"/>
              </w:rPr>
              <w:t>.</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2.6. </w:t>
            </w:r>
            <w:proofErr w:type="gramStart"/>
            <w:r w:rsidRPr="00F2770C">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Исполнитель не </w:t>
            </w:r>
            <w:proofErr w:type="gramStart"/>
            <w:r w:rsidRPr="00F2770C">
              <w:rPr>
                <w:rFonts w:ascii="PT Astra Serif" w:hAnsi="PT Astra Serif"/>
                <w:sz w:val="24"/>
                <w:szCs w:val="24"/>
              </w:rPr>
              <w:t>позднее</w:t>
            </w:r>
            <w:proofErr w:type="gramEnd"/>
            <w:r w:rsidRPr="00F2770C">
              <w:rPr>
                <w:rFonts w:ascii="PT Astra Serif" w:hAnsi="PT Astra Serif"/>
                <w:sz w:val="24"/>
                <w:szCs w:val="24"/>
              </w:rPr>
              <w:t xml:space="preserve"> чем за  5 (пять) рабочих дней до начала обучения: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 предоставляет </w:t>
            </w:r>
            <w:proofErr w:type="gramStart"/>
            <w:r w:rsidRPr="00F2770C">
              <w:rPr>
                <w:rFonts w:ascii="PT Astra Serif" w:hAnsi="PT Astra Serif"/>
                <w:sz w:val="24"/>
                <w:szCs w:val="24"/>
              </w:rPr>
              <w:t>обучаемым</w:t>
            </w:r>
            <w:proofErr w:type="gramEnd"/>
            <w:r w:rsidRPr="00F2770C">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F2770C">
              <w:rPr>
                <w:rFonts w:ascii="PT Astra Serif" w:hAnsi="PT Astra Serif"/>
                <w:sz w:val="24"/>
                <w:szCs w:val="24"/>
              </w:rPr>
              <w:t>обучаемым</w:t>
            </w:r>
            <w:proofErr w:type="gramEnd"/>
            <w:r w:rsidRPr="00F2770C">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В инструкциях должна быть предусмотрена последовательность следующих действий:</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вход в систему дистанционного обучения;</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прохождение авторизации;</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поиск необходимых курсов;</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2770C">
              <w:rPr>
                <w:rFonts w:ascii="PT Astra Serif" w:hAnsi="PT Astra Serif"/>
                <w:sz w:val="24"/>
                <w:szCs w:val="24"/>
              </w:rPr>
              <w:t>видеоинструкций</w:t>
            </w:r>
            <w:proofErr w:type="spellEnd"/>
            <w:r w:rsidRPr="00F2770C">
              <w:rPr>
                <w:rFonts w:ascii="PT Astra Serif" w:hAnsi="PT Astra Serif"/>
                <w:sz w:val="24"/>
                <w:szCs w:val="24"/>
              </w:rPr>
              <w:t>, размещенных в системе дистанционного обучения или на других ресурсах.</w:t>
            </w:r>
          </w:p>
          <w:p w:rsidR="00F2770C" w:rsidRPr="00F2770C" w:rsidRDefault="00F2770C" w:rsidP="00F2770C">
            <w:pPr>
              <w:tabs>
                <w:tab w:val="num" w:pos="1980"/>
              </w:tabs>
              <w:ind w:left="33" w:firstLine="284"/>
              <w:jc w:val="both"/>
              <w:rPr>
                <w:rFonts w:ascii="PT Astra Serif" w:hAnsi="PT Astra Serif"/>
                <w:sz w:val="24"/>
                <w:szCs w:val="24"/>
              </w:rPr>
            </w:pPr>
            <w:proofErr w:type="gramStart"/>
            <w:r w:rsidRPr="00F2770C">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2770C" w:rsidRPr="00F2770C" w:rsidRDefault="00F2770C" w:rsidP="00F2770C">
            <w:pPr>
              <w:tabs>
                <w:tab w:val="num" w:pos="1980"/>
              </w:tabs>
              <w:ind w:left="33" w:firstLine="284"/>
              <w:jc w:val="both"/>
              <w:rPr>
                <w:rFonts w:ascii="PT Astra Serif" w:hAnsi="PT Astra Serif"/>
                <w:sz w:val="24"/>
                <w:szCs w:val="24"/>
              </w:rPr>
            </w:pPr>
            <w:r w:rsidRPr="00F2770C">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F2770C" w:rsidRPr="00F2770C" w:rsidRDefault="00F2770C" w:rsidP="00F2770C">
            <w:pPr>
              <w:ind w:firstLine="317"/>
              <w:jc w:val="both"/>
              <w:rPr>
                <w:rFonts w:ascii="PT Astra Serif" w:hAnsi="PT Astra Serif"/>
                <w:sz w:val="24"/>
                <w:szCs w:val="24"/>
              </w:rPr>
            </w:pPr>
            <w:r w:rsidRPr="00F2770C">
              <w:rPr>
                <w:rFonts w:ascii="PT Astra Serif" w:hAnsi="PT Astra Serif"/>
                <w:sz w:val="24"/>
                <w:szCs w:val="24"/>
              </w:rPr>
              <w:t xml:space="preserve">2.8. Документ о приемке, итоги комплексной оценки с указанием качественных показателей, ведомости выдачи </w:t>
            </w:r>
            <w:r w:rsidRPr="00F2770C">
              <w:rPr>
                <w:rFonts w:ascii="PT Astra Serif" w:hAnsi="PT Astra Serif"/>
                <w:sz w:val="24"/>
                <w:szCs w:val="24"/>
              </w:rPr>
              <w:lastRenderedPageBreak/>
              <w:t>удостоверений о повышении квалификации, документы для оплаты оказанных услуг направляются сторонами в оригинале, электронной форме в единой информационной системе.</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lastRenderedPageBreak/>
              <w:t>8</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Требования к содержанию ДПП</w:t>
            </w:r>
          </w:p>
        </w:tc>
        <w:tc>
          <w:tcPr>
            <w:tcW w:w="7087" w:type="dxa"/>
          </w:tcPr>
          <w:p w:rsidR="00F2770C" w:rsidRPr="00F2770C" w:rsidRDefault="00F2770C" w:rsidP="00F2770C">
            <w:pPr>
              <w:numPr>
                <w:ilvl w:val="0"/>
                <w:numId w:val="31"/>
              </w:numPr>
              <w:tabs>
                <w:tab w:val="left" w:pos="317"/>
              </w:tabs>
              <w:suppressAutoHyphens/>
              <w:spacing w:line="288" w:lineRule="auto"/>
              <w:ind w:left="0" w:firstLine="360"/>
              <w:jc w:val="both"/>
              <w:rPr>
                <w:rFonts w:ascii="PT Astra Serif" w:hAnsi="PT Astra Serif"/>
                <w:color w:val="7030A0"/>
                <w:spacing w:val="-6"/>
                <w:sz w:val="24"/>
                <w:szCs w:val="24"/>
                <w:lang w:eastAsia="zh-CN"/>
              </w:rPr>
            </w:pPr>
            <w:r w:rsidRPr="00F2770C">
              <w:rPr>
                <w:rFonts w:ascii="PT Astra Serif" w:hAnsi="PT Astra Serif"/>
                <w:color w:val="7030A0"/>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F2770C" w:rsidRPr="00F2770C" w:rsidRDefault="00F2770C" w:rsidP="00F2770C">
            <w:pPr>
              <w:numPr>
                <w:ilvl w:val="0"/>
                <w:numId w:val="31"/>
              </w:numPr>
              <w:tabs>
                <w:tab w:val="left" w:pos="317"/>
              </w:tabs>
              <w:suppressAutoHyphens/>
              <w:spacing w:line="288" w:lineRule="auto"/>
              <w:ind w:left="0" w:firstLine="360"/>
              <w:jc w:val="both"/>
              <w:rPr>
                <w:rFonts w:ascii="PT Astra Serif" w:hAnsi="PT Astra Serif"/>
                <w:color w:val="7030A0"/>
                <w:spacing w:val="-6"/>
                <w:sz w:val="24"/>
                <w:szCs w:val="24"/>
                <w:lang w:eastAsia="zh-CN"/>
              </w:rPr>
            </w:pPr>
            <w:r w:rsidRPr="00F2770C">
              <w:rPr>
                <w:rFonts w:ascii="PT Astra Serif" w:hAnsi="PT Astra Serif"/>
                <w:color w:val="7030A0"/>
                <w:sz w:val="24"/>
                <w:szCs w:val="24"/>
              </w:rPr>
              <w:t>Цели программы: совершенствование профессионального уровня слушателей в рамках имеющейся квалификации, развитие компетенций, необходимых для профессиональной деятельности.</w:t>
            </w:r>
          </w:p>
          <w:p w:rsidR="00F2770C" w:rsidRPr="00F2770C" w:rsidRDefault="00F2770C" w:rsidP="00F2770C">
            <w:pPr>
              <w:numPr>
                <w:ilvl w:val="0"/>
                <w:numId w:val="31"/>
              </w:numPr>
              <w:tabs>
                <w:tab w:val="left" w:pos="317"/>
              </w:tabs>
              <w:suppressAutoHyphens/>
              <w:spacing w:line="288" w:lineRule="auto"/>
              <w:ind w:left="0" w:firstLine="360"/>
              <w:jc w:val="both"/>
              <w:rPr>
                <w:rFonts w:ascii="PT Astra Serif" w:hAnsi="PT Astra Serif"/>
                <w:color w:val="7030A0"/>
                <w:spacing w:val="-6"/>
                <w:sz w:val="24"/>
                <w:szCs w:val="24"/>
                <w:lang w:eastAsia="zh-CN"/>
              </w:rPr>
            </w:pPr>
            <w:r w:rsidRPr="00F2770C">
              <w:rPr>
                <w:rFonts w:ascii="PT Astra Serif" w:hAnsi="PT Astra Serif"/>
                <w:color w:val="7030A0"/>
                <w:sz w:val="24"/>
                <w:szCs w:val="24"/>
              </w:rPr>
              <w:t>В ходе реализации ДПП слушатели должны изучить ключевые вопросы:</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3.1. Общие характеристики федерального закона № 33-ФЗ от 20.03.2025 «Об общих принципах организации местного самоуправления в единой системе публичной власти»;</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3.2. Основные отличия Федерального закона № 33-ФЗ от Федерального закона № 131-ФЗ (в табличной форме);</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3.3.Особенности финансирования в соответствии                             с реформой;</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3.4.Изменения в формировании местных бюджетов;</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3.5. Основные направления бюджетной, налоговой и таможенно-тарифной политики на 2025 год и на плановый период 2026 и 2027 годов;</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3.6. Технологии публичного управления в деятельности органов местного самоуправления;</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3.7.  Реформирование бюджетного процесса и концепция повышения эффективности бюджетных расходов;</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3.8. Регулирование финансовой деятельности муниципальных образований;</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w:t>
            </w:r>
            <w:r w:rsidR="00DC19C2">
              <w:rPr>
                <w:rFonts w:ascii="PT Astra Serif" w:hAnsi="PT Astra Serif"/>
                <w:color w:val="7030A0"/>
                <w:sz w:val="24"/>
                <w:szCs w:val="24"/>
              </w:rPr>
              <w:t>9</w:t>
            </w:r>
            <w:r w:rsidRPr="00F2770C">
              <w:rPr>
                <w:rFonts w:ascii="PT Astra Serif" w:hAnsi="PT Astra Serif"/>
                <w:color w:val="7030A0"/>
                <w:sz w:val="24"/>
                <w:szCs w:val="24"/>
              </w:rPr>
              <w:t xml:space="preserve">. Реформа закупок в 2025 году. </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3.1</w:t>
            </w:r>
            <w:r w:rsidR="00DC19C2">
              <w:rPr>
                <w:rFonts w:ascii="PT Astra Serif" w:hAnsi="PT Astra Serif"/>
                <w:color w:val="7030A0"/>
                <w:sz w:val="24"/>
                <w:szCs w:val="24"/>
              </w:rPr>
              <w:t>0</w:t>
            </w:r>
            <w:r w:rsidRPr="00F2770C">
              <w:rPr>
                <w:rFonts w:ascii="PT Astra Serif" w:hAnsi="PT Astra Serif"/>
                <w:color w:val="7030A0"/>
                <w:sz w:val="24"/>
                <w:szCs w:val="24"/>
              </w:rPr>
              <w:t>. Ответы на вопросы. Практические рекомендации.</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В программу могут быть внесены изменения, дополнения.</w:t>
            </w:r>
          </w:p>
          <w:p w:rsidR="00F2770C" w:rsidRPr="00F2770C" w:rsidRDefault="00F2770C" w:rsidP="00F2770C">
            <w:pPr>
              <w:tabs>
                <w:tab w:val="left" w:pos="175"/>
                <w:tab w:val="num" w:pos="1440"/>
              </w:tabs>
              <w:ind w:firstLine="33"/>
              <w:jc w:val="both"/>
              <w:rPr>
                <w:rFonts w:ascii="PT Astra Serif" w:hAnsi="PT Astra Serif"/>
                <w:color w:val="7030A0"/>
                <w:sz w:val="24"/>
                <w:szCs w:val="24"/>
              </w:rPr>
            </w:pPr>
            <w:r w:rsidRPr="00F2770C">
              <w:rPr>
                <w:rFonts w:ascii="PT Astra Serif" w:hAnsi="PT Astra Serif"/>
                <w:color w:val="7030A0"/>
                <w:sz w:val="24"/>
                <w:szCs w:val="24"/>
              </w:rPr>
              <w:t xml:space="preserve">  4. По результатам обучения слушатели должны приобрести:</w:t>
            </w:r>
          </w:p>
          <w:p w:rsidR="00F2770C" w:rsidRPr="00F2770C" w:rsidRDefault="00F2770C" w:rsidP="00F2770C">
            <w:pPr>
              <w:ind w:firstLine="33"/>
              <w:jc w:val="both"/>
              <w:rPr>
                <w:rFonts w:ascii="PT Astra Serif" w:hAnsi="PT Astra Serif"/>
                <w:color w:val="7030A0"/>
                <w:sz w:val="24"/>
                <w:szCs w:val="24"/>
              </w:rPr>
            </w:pPr>
            <w:r w:rsidRPr="00F2770C">
              <w:rPr>
                <w:rFonts w:ascii="PT Astra Serif" w:hAnsi="PT Astra Serif"/>
                <w:color w:val="7030A0"/>
                <w:sz w:val="24"/>
                <w:szCs w:val="24"/>
              </w:rPr>
              <w:t>- знания положений об общих принципах организации местного самоуправления в единой системе публичной власти;</w:t>
            </w:r>
          </w:p>
          <w:p w:rsidR="00F2770C" w:rsidRPr="00F2770C" w:rsidRDefault="00F2770C" w:rsidP="00F2770C">
            <w:pPr>
              <w:ind w:firstLine="33"/>
              <w:jc w:val="both"/>
              <w:rPr>
                <w:rFonts w:ascii="PT Astra Serif" w:hAnsi="PT Astra Serif"/>
                <w:sz w:val="24"/>
                <w:szCs w:val="24"/>
              </w:rPr>
            </w:pPr>
            <w:r w:rsidRPr="00F2770C">
              <w:rPr>
                <w:rFonts w:ascii="PT Astra Serif" w:hAnsi="PT Astra Serif"/>
                <w:color w:val="7030A0"/>
                <w:sz w:val="24"/>
                <w:szCs w:val="24"/>
              </w:rPr>
              <w:t>- умения использовать полученные знания в практической работе;</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9</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Минимальные требования к методическому обеспечению ДПП и раздаточному материалу</w:t>
            </w:r>
          </w:p>
        </w:tc>
        <w:tc>
          <w:tcPr>
            <w:tcW w:w="7087" w:type="dxa"/>
          </w:tcPr>
          <w:p w:rsidR="00F2770C" w:rsidRPr="00F2770C" w:rsidRDefault="00F2770C" w:rsidP="00F2770C">
            <w:pPr>
              <w:tabs>
                <w:tab w:val="num" w:pos="0"/>
              </w:tabs>
              <w:ind w:firstLine="317"/>
              <w:jc w:val="both"/>
              <w:rPr>
                <w:rFonts w:ascii="PT Astra Serif" w:hAnsi="PT Astra Serif"/>
                <w:bCs/>
                <w:sz w:val="24"/>
                <w:szCs w:val="24"/>
              </w:rPr>
            </w:pPr>
            <w:r w:rsidRPr="00F2770C">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2770C" w:rsidRPr="00F2770C" w:rsidRDefault="00F2770C" w:rsidP="00F2770C">
            <w:pPr>
              <w:tabs>
                <w:tab w:val="num" w:pos="0"/>
              </w:tabs>
              <w:ind w:firstLine="317"/>
              <w:jc w:val="both"/>
              <w:rPr>
                <w:rFonts w:ascii="PT Astra Serif" w:hAnsi="PT Astra Serif"/>
                <w:sz w:val="24"/>
                <w:szCs w:val="24"/>
              </w:rPr>
            </w:pPr>
            <w:r w:rsidRPr="00F2770C">
              <w:rPr>
                <w:rFonts w:ascii="PT Astra Serif" w:hAnsi="PT Astra Serif"/>
                <w:bCs/>
                <w:sz w:val="24"/>
                <w:szCs w:val="24"/>
              </w:rPr>
              <w:t xml:space="preserve">Методическое обеспечение ДПП </w:t>
            </w:r>
            <w:r w:rsidRPr="00F2770C">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F2770C" w:rsidRPr="00F2770C" w:rsidRDefault="00F2770C" w:rsidP="00F2770C">
            <w:pPr>
              <w:tabs>
                <w:tab w:val="num" w:pos="0"/>
              </w:tabs>
              <w:ind w:firstLine="317"/>
              <w:jc w:val="both"/>
              <w:rPr>
                <w:rFonts w:ascii="PT Astra Serif" w:hAnsi="PT Astra Serif"/>
                <w:sz w:val="24"/>
                <w:szCs w:val="24"/>
              </w:rPr>
            </w:pPr>
            <w:r w:rsidRPr="00F2770C">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10</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 xml:space="preserve">Требования к результатам услуг </w:t>
            </w:r>
          </w:p>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и форме их представления</w:t>
            </w:r>
          </w:p>
        </w:tc>
        <w:tc>
          <w:tcPr>
            <w:tcW w:w="7087" w:type="dxa"/>
          </w:tcPr>
          <w:p w:rsidR="00F2770C" w:rsidRPr="00F2770C" w:rsidRDefault="00F2770C" w:rsidP="00F2770C">
            <w:pPr>
              <w:shd w:val="clear" w:color="auto" w:fill="FFFFFF"/>
              <w:tabs>
                <w:tab w:val="left" w:pos="1498"/>
              </w:tabs>
              <w:ind w:firstLine="317"/>
              <w:jc w:val="both"/>
              <w:rPr>
                <w:rFonts w:ascii="PT Astra Serif" w:hAnsi="PT Astra Serif"/>
                <w:color w:val="000000"/>
                <w:sz w:val="24"/>
                <w:szCs w:val="24"/>
              </w:rPr>
            </w:pPr>
            <w:r w:rsidRPr="00F2770C">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F2770C">
              <w:rPr>
                <w:rFonts w:ascii="PT Astra Serif" w:hAnsi="PT Astra Serif"/>
                <w:color w:val="000000"/>
                <w:sz w:val="24"/>
                <w:szCs w:val="24"/>
              </w:rPr>
              <w:t>повышении</w:t>
            </w:r>
            <w:proofErr w:type="gramEnd"/>
            <w:r w:rsidRPr="00F2770C">
              <w:rPr>
                <w:rFonts w:ascii="PT Astra Serif" w:hAnsi="PT Astra Serif"/>
                <w:color w:val="000000"/>
                <w:sz w:val="24"/>
                <w:szCs w:val="24"/>
              </w:rPr>
              <w:t xml:space="preserve"> квалификации.</w:t>
            </w:r>
          </w:p>
          <w:p w:rsidR="00F2770C" w:rsidRPr="00F2770C" w:rsidRDefault="00F2770C" w:rsidP="00F2770C">
            <w:pPr>
              <w:ind w:firstLine="317"/>
              <w:jc w:val="both"/>
              <w:rPr>
                <w:rFonts w:ascii="PT Astra Serif" w:hAnsi="PT Astra Serif"/>
                <w:sz w:val="24"/>
                <w:szCs w:val="24"/>
              </w:rPr>
            </w:pPr>
            <w:r w:rsidRPr="00F2770C">
              <w:rPr>
                <w:rFonts w:ascii="PT Astra Serif" w:hAnsi="PT Astra Serif"/>
                <w:color w:val="000000"/>
                <w:sz w:val="24"/>
                <w:szCs w:val="24"/>
              </w:rPr>
              <w:lastRenderedPageBreak/>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lastRenderedPageBreak/>
              <w:t>11</w:t>
            </w:r>
          </w:p>
        </w:tc>
        <w:tc>
          <w:tcPr>
            <w:tcW w:w="2552" w:type="dxa"/>
          </w:tcPr>
          <w:p w:rsidR="00F2770C" w:rsidRPr="00F2770C" w:rsidRDefault="00F2770C" w:rsidP="00F2770C">
            <w:pPr>
              <w:rPr>
                <w:rFonts w:ascii="PT Astra Serif" w:hAnsi="PT Astra Serif"/>
                <w:bCs/>
                <w:sz w:val="24"/>
                <w:szCs w:val="24"/>
              </w:rPr>
            </w:pPr>
            <w:r w:rsidRPr="00F2770C">
              <w:rPr>
                <w:rFonts w:ascii="PT Astra Serif" w:hAnsi="PT Astra Serif"/>
                <w:bCs/>
                <w:sz w:val="24"/>
                <w:szCs w:val="24"/>
              </w:rPr>
              <w:t>Требования к объему и гарантиям качества услуг</w:t>
            </w:r>
          </w:p>
        </w:tc>
        <w:tc>
          <w:tcPr>
            <w:tcW w:w="7087" w:type="dxa"/>
          </w:tcPr>
          <w:p w:rsidR="00F2770C" w:rsidRPr="00F2770C" w:rsidRDefault="00F2770C" w:rsidP="00F2770C">
            <w:pPr>
              <w:ind w:firstLine="317"/>
              <w:jc w:val="both"/>
              <w:rPr>
                <w:rFonts w:ascii="PT Astra Serif" w:hAnsi="PT Astra Serif"/>
                <w:sz w:val="24"/>
                <w:szCs w:val="24"/>
              </w:rPr>
            </w:pPr>
            <w:r w:rsidRPr="00F2770C">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F2770C">
              <w:rPr>
                <w:rFonts w:ascii="PT Astra Serif" w:hAnsi="PT Astra Serif"/>
                <w:sz w:val="24"/>
                <w:szCs w:val="24"/>
              </w:rPr>
              <w:t>обучаемыми</w:t>
            </w:r>
            <w:proofErr w:type="gramEnd"/>
            <w:r w:rsidRPr="00F2770C">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12</w:t>
            </w:r>
          </w:p>
        </w:tc>
        <w:tc>
          <w:tcPr>
            <w:tcW w:w="2552" w:type="dxa"/>
          </w:tcPr>
          <w:p w:rsidR="00F2770C" w:rsidRPr="00F2770C" w:rsidRDefault="00F2770C" w:rsidP="00F2770C">
            <w:pPr>
              <w:rPr>
                <w:rFonts w:ascii="PT Astra Serif" w:hAnsi="PT Astra Serif"/>
                <w:sz w:val="24"/>
                <w:szCs w:val="24"/>
              </w:rPr>
            </w:pPr>
            <w:r w:rsidRPr="00F2770C">
              <w:rPr>
                <w:rFonts w:ascii="PT Astra Serif" w:hAnsi="PT Astra Serif"/>
                <w:sz w:val="24"/>
                <w:szCs w:val="24"/>
              </w:rPr>
              <w:t xml:space="preserve">Иные требования к услугам и условиям их оказания </w:t>
            </w:r>
          </w:p>
        </w:tc>
        <w:tc>
          <w:tcPr>
            <w:tcW w:w="7087" w:type="dxa"/>
          </w:tcPr>
          <w:p w:rsidR="00F2770C" w:rsidRPr="00F2770C" w:rsidRDefault="00F2770C" w:rsidP="00F2770C">
            <w:pPr>
              <w:tabs>
                <w:tab w:val="num" w:pos="0"/>
              </w:tabs>
              <w:ind w:firstLine="317"/>
              <w:jc w:val="both"/>
              <w:rPr>
                <w:rFonts w:ascii="PT Astra Serif" w:hAnsi="PT Astra Serif"/>
                <w:sz w:val="24"/>
                <w:szCs w:val="24"/>
              </w:rPr>
            </w:pPr>
            <w:proofErr w:type="gramStart"/>
            <w:r w:rsidRPr="00F2770C">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F2770C">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 и опыт проведения аналогичных курсов повышения квалификации, квалифицированный преподавательский состав и возможность предоставления дистанционного формата обучения.</w:t>
            </w:r>
          </w:p>
        </w:tc>
      </w:tr>
      <w:tr w:rsidR="00F2770C" w:rsidRPr="00F2770C" w:rsidTr="00F2770C">
        <w:tc>
          <w:tcPr>
            <w:tcW w:w="709" w:type="dxa"/>
          </w:tcPr>
          <w:p w:rsidR="00F2770C" w:rsidRPr="00F2770C" w:rsidRDefault="00F2770C" w:rsidP="00F2770C">
            <w:pPr>
              <w:jc w:val="both"/>
              <w:rPr>
                <w:rFonts w:ascii="PT Astra Serif" w:hAnsi="PT Astra Serif"/>
                <w:bCs/>
                <w:sz w:val="24"/>
                <w:szCs w:val="24"/>
              </w:rPr>
            </w:pPr>
            <w:r w:rsidRPr="00F2770C">
              <w:rPr>
                <w:rFonts w:ascii="PT Astra Serif" w:hAnsi="PT Astra Serif"/>
                <w:bCs/>
                <w:sz w:val="24"/>
                <w:szCs w:val="24"/>
              </w:rPr>
              <w:t>13</w:t>
            </w:r>
          </w:p>
        </w:tc>
        <w:tc>
          <w:tcPr>
            <w:tcW w:w="2552" w:type="dxa"/>
          </w:tcPr>
          <w:p w:rsidR="00F2770C" w:rsidRPr="00F2770C" w:rsidRDefault="00F2770C" w:rsidP="00F2770C">
            <w:pPr>
              <w:rPr>
                <w:rFonts w:ascii="PT Astra Serif" w:hAnsi="PT Astra Serif"/>
                <w:sz w:val="24"/>
                <w:szCs w:val="24"/>
              </w:rPr>
            </w:pPr>
            <w:r w:rsidRPr="00F2770C">
              <w:rPr>
                <w:rFonts w:ascii="PT Astra Serif" w:hAnsi="PT Astra Serif"/>
                <w:sz w:val="24"/>
                <w:szCs w:val="24"/>
              </w:rPr>
              <w:t>Код ОКПД 2</w:t>
            </w:r>
          </w:p>
        </w:tc>
        <w:tc>
          <w:tcPr>
            <w:tcW w:w="7087" w:type="dxa"/>
          </w:tcPr>
          <w:p w:rsidR="00F2770C" w:rsidRPr="00F2770C" w:rsidRDefault="00F2770C" w:rsidP="00F2770C">
            <w:pPr>
              <w:tabs>
                <w:tab w:val="num" w:pos="0"/>
              </w:tabs>
              <w:jc w:val="both"/>
              <w:rPr>
                <w:rFonts w:ascii="PT Astra Serif" w:hAnsi="PT Astra Serif"/>
                <w:sz w:val="24"/>
                <w:szCs w:val="24"/>
              </w:rPr>
            </w:pPr>
            <w:r w:rsidRPr="00F2770C">
              <w:rPr>
                <w:rFonts w:ascii="PT Astra Serif" w:hAnsi="PT Astra Serif"/>
                <w:sz w:val="24"/>
                <w:szCs w:val="24"/>
              </w:rPr>
              <w:t>85.42.19.900</w:t>
            </w:r>
          </w:p>
        </w:tc>
      </w:tr>
    </w:tbl>
    <w:p w:rsidR="008D04C2" w:rsidRDefault="008D04C2" w:rsidP="0077542C">
      <w:pPr>
        <w:pStyle w:val="10"/>
        <w:spacing w:after="0" w:line="240" w:lineRule="auto"/>
        <w:ind w:firstLine="709"/>
        <w:rPr>
          <w:rFonts w:ascii="PT Astra Serif" w:hAnsi="PT Astra Serif"/>
          <w:szCs w:val="24"/>
          <w:u w:val="single"/>
        </w:rPr>
      </w:pPr>
    </w:p>
    <w:p w:rsidR="008D04C2" w:rsidRDefault="008D04C2" w:rsidP="0077542C">
      <w:pPr>
        <w:pStyle w:val="10"/>
        <w:spacing w:after="0" w:line="240" w:lineRule="auto"/>
        <w:ind w:firstLine="709"/>
        <w:rPr>
          <w:rFonts w:ascii="PT Astra Serif" w:hAnsi="PT Astra Serif"/>
          <w:szCs w:val="24"/>
          <w:u w:val="single"/>
        </w:rPr>
      </w:pPr>
    </w:p>
    <w:p w:rsidR="008D04C2" w:rsidRPr="00B324DB" w:rsidRDefault="008D04C2"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9A50F1" w:rsidRPr="00B324DB"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DC19C2" w:rsidRDefault="00DC19C2" w:rsidP="00DA06F3">
      <w:pPr>
        <w:widowControl w:val="0"/>
        <w:autoSpaceDE w:val="0"/>
        <w:autoSpaceDN w:val="0"/>
        <w:adjustRightInd w:val="0"/>
        <w:ind w:firstLine="567"/>
        <w:jc w:val="right"/>
        <w:rPr>
          <w:rFonts w:ascii="PT Astra Serif" w:hAnsi="PT Astra Serif"/>
          <w:sz w:val="24"/>
          <w:szCs w:val="24"/>
        </w:rPr>
      </w:pPr>
    </w:p>
    <w:p w:rsidR="00DC19C2" w:rsidRDefault="00DC19C2"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28" w:rsidRDefault="00A91528">
      <w:r>
        <w:separator/>
      </w:r>
    </w:p>
  </w:endnote>
  <w:endnote w:type="continuationSeparator" w:id="0">
    <w:p w:rsidR="00A91528" w:rsidRDefault="00A9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DC19C2">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28" w:rsidRDefault="00A91528">
      <w:r>
        <w:separator/>
      </w:r>
    </w:p>
  </w:footnote>
  <w:footnote w:type="continuationSeparator" w:id="0">
    <w:p w:rsidR="00A91528" w:rsidRDefault="00A91528">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04C2"/>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C19C2"/>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2770C"/>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sik@u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CA99-20FA-4502-B9C1-BCCED924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21</Pages>
  <Words>9225</Words>
  <Characters>52588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56</cp:revision>
  <cp:lastPrinted>2025-08-13T06:42:00Z</cp:lastPrinted>
  <dcterms:created xsi:type="dcterms:W3CDTF">2024-01-25T09:55:00Z</dcterms:created>
  <dcterms:modified xsi:type="dcterms:W3CDTF">2025-08-13T06:43:00Z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